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Poffino della classe 3A - organizzazione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Ind w:w="55.0" w:type="dxa"/>
        <w:tblLayout w:type="fixed"/>
        <w:tblLook w:val="0000"/>
      </w:tblPr>
      <w:tblGrid>
        <w:gridCol w:w="7285"/>
        <w:gridCol w:w="7295"/>
        <w:tblGridChange w:id="0">
          <w:tblGrid>
            <w:gridCol w:w="7285"/>
            <w:gridCol w:w="7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del Consiglio di Classe e relativa disciplina: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Zuppelli Francesca: lettere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Macetti Andrea: matematica e scienze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Gerico Jessica: inglese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Bonassi Maria Chiara: tedesco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Zini Elena: arte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Ottolini Diego: motoria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Martinelli Veronica: tecnologia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Melillo Giuseppe: sostegno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Paone Erika: musica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Lazzaroni Chiara: IRC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Gavazzoni Germana: alternativa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 di Classe aperti a tutti i genitori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29/10/202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elezione dei rappresentanti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Incontri dedicati ai rappresentanti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Seguirà convocazione nei mesi di novembre, marzo e aprile/maggio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individuali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4 novembre al 20 dicembre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5 marzo al 16 maggio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prenotazione avviene tramite registro elettronico Spaggiari. Il colloquio avviene on line, tramite Meet. Il nome della stanza è cognomedocentenomedocente.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Esempio: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zuppellifrancesca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(stanza Meet per il colloquio con la prof.ssa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Zuppelli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generali (con prenotazione)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sabato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novembre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sabato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aprile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Scadenze varie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Pagamento assicurazione: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entro il 23 ottobre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giustificazione dell’assenza va effettuata tramite Registro elettronico entro 3 giorni.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Iscrizione alla scuola superiore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entro il 30 gennaio 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Poffino della classe 3A organizzazione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Ind w:w="55.0" w:type="dxa"/>
        <w:tblLayout w:type="fixed"/>
        <w:tblLook w:val="0000"/>
      </w:tblPr>
      <w:tblGrid>
        <w:gridCol w:w="7285"/>
        <w:gridCol w:w="7295"/>
        <w:tblGridChange w:id="0">
          <w:tblGrid>
            <w:gridCol w:w="7285"/>
            <w:gridCol w:w="7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PNRR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mentoring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competenze di base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laboratori espressivi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laboratori L2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laboratori STEM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MANIFESTAZIONI SUL TERRITORIO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IV novembre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flashmob contro la violenza sulle donne (1 dicembre)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LABORATORIO  “A che gioco giochiamo”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PROGETTO ORIENTAMENTO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GARE SPORTIVE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PIZZATE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SPETTACOLO NATALIZIO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DI FINE ANNO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SETTIMANA DELLA SCIENZA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RUDIANO MOTORI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EDUCAZIONE ALLA LEGALITA’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LST, AFFETTIVITA’ E SESSUALITA’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Uscite didattiche e viaggi d’istruzione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- 17 ottobre: Base Tuono e Campana della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602" w:top="420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3633.0" w:type="dxa"/>
      <w:jc w:val="center"/>
      <w:tblLayout w:type="fixed"/>
      <w:tblLook w:val="0000"/>
    </w:tblPr>
    <w:tblGrid>
      <w:gridCol w:w="2661"/>
      <w:gridCol w:w="6093"/>
      <w:gridCol w:w="1445"/>
      <w:gridCol w:w="1624"/>
      <w:gridCol w:w="1810"/>
      <w:tblGridChange w:id="0">
        <w:tblGrid>
          <w:gridCol w:w="2661"/>
          <w:gridCol w:w="6093"/>
          <w:gridCol w:w="1445"/>
          <w:gridCol w:w="1624"/>
          <w:gridCol w:w="1810"/>
        </w:tblGrid>
      </w:tblGridChange>
    </w:tblGrid>
    <w:tr>
      <w:trPr>
        <w:cantSplit w:val="1"/>
        <w:trHeight w:val="312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423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left" w:leader="none" w:pos="70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Ed. 1 del 01/09/2023</w:t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COMPRENSIVO DI RUDIANO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 </w:t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top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Sigla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left" w:leader="none" w:pos="708"/>
            </w:tabs>
            <w:spacing w:after="0" w:before="24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13" w:hRule="atLeast"/>
        <w:tblHeader w:val="0"/>
      </w:trPr>
      <w:tc>
        <w:tcPr>
          <w:gridSpan w:val="5"/>
          <w:tcBorders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POFFINO SCUOLA SECONDARIA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iberation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ucida Sans" w:eastAsia="NSimSun" w:hAnsi="Liberation Serif"/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Liberation Serif" w:cs="Mangal" w:eastAsia="N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Liberation Serif" w:cs="Mangal" w:eastAsia="N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2Im1p6IueENHSNNXqw+u7lOBQ==">CgMxLjA4AHIhMVhuOFRrekMza3ZvdnRCcHh4eVZRZE9ia2o3aVVlS0gy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2024-10-10T16:23:00Z</dcterms:created>
  <dc:creator>Francesca Zuppelli</dc:creator>
</cp:coreProperties>
</file>