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025"/>
      </w:tblGrid>
      <w:tr w:rsidR="00DF2CDD" w:rsidRPr="007D5773" w14:paraId="3EB2BD02" w14:textId="77777777" w:rsidTr="00EC04D7">
        <w:tc>
          <w:tcPr>
            <w:tcW w:w="2376" w:type="dxa"/>
            <w:shd w:val="clear" w:color="auto" w:fill="auto"/>
          </w:tcPr>
          <w:p w14:paraId="50601B97" w14:textId="77777777" w:rsidR="00DF2CDD" w:rsidRPr="007D5773" w:rsidRDefault="00DF2CDD" w:rsidP="00EC04D7">
            <w:pPr>
              <w:rPr>
                <w:b/>
              </w:rPr>
            </w:pPr>
            <w:bookmarkStart w:id="0" w:name="_GoBack" w:colFirst="1" w:colLast="1"/>
            <w:r w:rsidRPr="007D5773">
              <w:rPr>
                <w:b/>
              </w:rPr>
              <w:t>Scuola Primaria</w:t>
            </w:r>
          </w:p>
        </w:tc>
        <w:tc>
          <w:tcPr>
            <w:tcW w:w="7655" w:type="dxa"/>
            <w:shd w:val="clear" w:color="auto" w:fill="auto"/>
          </w:tcPr>
          <w:p w14:paraId="120F534A" w14:textId="77777777" w:rsidR="00DF2CDD" w:rsidRPr="00C318DC" w:rsidRDefault="00DF2CDD" w:rsidP="00EC04D7">
            <w:pPr>
              <w:shd w:val="clear" w:color="auto" w:fill="FFFFFF"/>
              <w:rPr>
                <w:color w:val="222222"/>
                <w:sz w:val="22"/>
              </w:rPr>
            </w:pPr>
            <w:r w:rsidRPr="00C318DC">
              <w:rPr>
                <w:color w:val="222222"/>
                <w:sz w:val="22"/>
              </w:rPr>
              <w:t>-input iniziale nel gruppo classe (film suggeriti/articoli di giornale)</w:t>
            </w:r>
          </w:p>
          <w:p w14:paraId="70FB00A4" w14:textId="77777777" w:rsidR="00DF2CDD" w:rsidRPr="003D1323" w:rsidRDefault="00DF2CDD" w:rsidP="00EC04D7">
            <w:pPr>
              <w:shd w:val="clear" w:color="auto" w:fill="FFFFFF"/>
              <w:rPr>
                <w:color w:val="222222"/>
                <w:sz w:val="22"/>
              </w:rPr>
            </w:pPr>
            <w:r w:rsidRPr="00C318DC">
              <w:rPr>
                <w:color w:val="222222"/>
                <w:sz w:val="22"/>
              </w:rPr>
              <w:t>-</w:t>
            </w:r>
            <w:proofErr w:type="gramStart"/>
            <w:r w:rsidRPr="00C318DC">
              <w:rPr>
                <w:color w:val="222222"/>
                <w:sz w:val="22"/>
              </w:rPr>
              <w:t>riflessione  nel</w:t>
            </w:r>
            <w:proofErr w:type="gramEnd"/>
            <w:r w:rsidRPr="00C318DC">
              <w:rPr>
                <w:color w:val="222222"/>
                <w:sz w:val="22"/>
              </w:rPr>
              <w:t xml:space="preserve"> gruppo classe (a scelta dell'insegnante in base bisogno classe)</w:t>
            </w:r>
          </w:p>
          <w:p w14:paraId="68548DB6" w14:textId="77777777" w:rsidR="00DF2CDD" w:rsidRDefault="00DF2CDD" w:rsidP="00EC04D7">
            <w:pPr>
              <w:jc w:val="both"/>
              <w:rPr>
                <w:i/>
                <w:u w:val="single"/>
              </w:rPr>
            </w:pPr>
          </w:p>
          <w:p w14:paraId="0ECD5BF5" w14:textId="77777777" w:rsidR="00DF2CDD" w:rsidRPr="007D5773" w:rsidRDefault="00DF2CDD" w:rsidP="00EC04D7">
            <w:pPr>
              <w:jc w:val="both"/>
              <w:rPr>
                <w:i/>
                <w:u w:val="single"/>
              </w:rPr>
            </w:pPr>
            <w:r w:rsidRPr="007D5773">
              <w:rPr>
                <w:i/>
                <w:u w:val="single"/>
              </w:rPr>
              <w:t>Materiali</w:t>
            </w:r>
          </w:p>
          <w:p w14:paraId="774D7B80" w14:textId="77777777" w:rsidR="00DF2CDD" w:rsidRPr="007D5773" w:rsidRDefault="00DF2CDD" w:rsidP="00EC04D7">
            <w:pPr>
              <w:jc w:val="both"/>
            </w:pPr>
            <w:r w:rsidRPr="007D5773">
              <w:t>Classi I-II-III: visione spezzoni dei film:</w:t>
            </w:r>
          </w:p>
          <w:p w14:paraId="7287D1DC" w14:textId="77777777" w:rsidR="00DF2CDD" w:rsidRPr="007D5773" w:rsidRDefault="00DF2CDD" w:rsidP="00DF2CDD">
            <w:pPr>
              <w:numPr>
                <w:ilvl w:val="0"/>
                <w:numId w:val="2"/>
              </w:numPr>
              <w:contextualSpacing/>
            </w:pPr>
            <w:r w:rsidRPr="007D5773">
              <w:t xml:space="preserve">Il gobbo di Notre Dame </w:t>
            </w:r>
            <w:hyperlink r:id="rId5" w:history="1">
              <w:r w:rsidRPr="007D5773">
                <w:rPr>
                  <w:rStyle w:val="Collegamentoipertestuale"/>
                </w:rPr>
                <w:t>https://www.youtube.com/watch?v=rFpElkqOYPY</w:t>
              </w:r>
            </w:hyperlink>
          </w:p>
          <w:p w14:paraId="5F8AE892" w14:textId="77777777" w:rsidR="00DF2CDD" w:rsidRPr="007D5773" w:rsidRDefault="00DF2CDD" w:rsidP="00DF2CDD">
            <w:pPr>
              <w:numPr>
                <w:ilvl w:val="0"/>
                <w:numId w:val="2"/>
              </w:numPr>
              <w:contextualSpacing/>
            </w:pPr>
            <w:r w:rsidRPr="007D5773">
              <w:t xml:space="preserve">Il brutto anatroccolo </w:t>
            </w:r>
            <w:hyperlink r:id="rId6" w:history="1">
              <w:r w:rsidRPr="007D5773">
                <w:rPr>
                  <w:rStyle w:val="Collegamentoipertestuale"/>
                </w:rPr>
                <w:t>https://www.youtube.com/watch?v=hHoB7vyQ62g</w:t>
              </w:r>
            </w:hyperlink>
            <w:r w:rsidRPr="007D5773">
              <w:t xml:space="preserve"> </w:t>
            </w:r>
          </w:p>
          <w:p w14:paraId="6F09086C" w14:textId="77777777" w:rsidR="00DF2CDD" w:rsidRPr="007D5773" w:rsidRDefault="00DF2CDD" w:rsidP="00DF2CDD">
            <w:pPr>
              <w:numPr>
                <w:ilvl w:val="0"/>
                <w:numId w:val="2"/>
              </w:numPr>
              <w:contextualSpacing/>
            </w:pPr>
            <w:r w:rsidRPr="007D5773">
              <w:t xml:space="preserve">La gabbianella e il gatto </w:t>
            </w:r>
            <w:hyperlink r:id="rId7" w:history="1">
              <w:r w:rsidRPr="007D5773">
                <w:rPr>
                  <w:rStyle w:val="Collegamentoipertestuale"/>
                </w:rPr>
                <w:t>https://www.youtube.com/watch?v=ZRpgmpwnyas</w:t>
              </w:r>
            </w:hyperlink>
          </w:p>
          <w:p w14:paraId="4894F9D7" w14:textId="77777777" w:rsidR="00DF2CDD" w:rsidRPr="007D5773" w:rsidRDefault="00DF2CDD" w:rsidP="00DF2CDD">
            <w:pPr>
              <w:numPr>
                <w:ilvl w:val="0"/>
                <w:numId w:val="2"/>
              </w:numPr>
              <w:contextualSpacing/>
              <w:jc w:val="both"/>
            </w:pPr>
            <w:r w:rsidRPr="007D5773">
              <w:t>La bella e la bestia</w:t>
            </w:r>
          </w:p>
          <w:p w14:paraId="16418872" w14:textId="77777777" w:rsidR="00DF2CDD" w:rsidRPr="007D5773" w:rsidRDefault="00DF2CDD" w:rsidP="00EC04D7">
            <w:pPr>
              <w:jc w:val="both"/>
              <w:rPr>
                <w:rStyle w:val="Collegamentoipertestuale"/>
              </w:rPr>
            </w:pPr>
            <w:r w:rsidRPr="007D5773">
              <w:fldChar w:fldCharType="begin"/>
            </w:r>
            <w:r w:rsidRPr="007D5773">
              <w:instrText xml:space="preserve"> HYPERLINK "https://www.youtube.com/watch?v=JXQYfBkaDvc" </w:instrText>
            </w:r>
            <w:r w:rsidRPr="007D5773">
              <w:fldChar w:fldCharType="separate"/>
            </w:r>
            <w:r w:rsidRPr="007D5773">
              <w:rPr>
                <w:rStyle w:val="Collegamentoipertestuale"/>
              </w:rPr>
              <w:t>https://www.youtube.com/watch?v=JXQYfBkaDvc</w:t>
            </w:r>
            <w:r w:rsidRPr="007D5773">
              <w:rPr>
                <w:rStyle w:val="Collegamentoipertestuale"/>
              </w:rPr>
              <w:fldChar w:fldCharType="end"/>
            </w:r>
          </w:p>
          <w:p w14:paraId="6B1C40FF" w14:textId="77777777" w:rsidR="00DF2CDD" w:rsidRPr="007D5773" w:rsidRDefault="00DF2CDD" w:rsidP="00EC04D7">
            <w:pPr>
              <w:jc w:val="both"/>
            </w:pPr>
            <w:hyperlink r:id="rId8" w:history="1">
              <w:r w:rsidRPr="007D5773">
                <w:rPr>
                  <w:rStyle w:val="Collegamentoipertestuale"/>
                </w:rPr>
                <w:t>https://www.youtube.com/watch?v=o3K8FpFTmAI</w:t>
              </w:r>
            </w:hyperlink>
          </w:p>
          <w:p w14:paraId="35F670B2" w14:textId="77777777" w:rsidR="00DF2CDD" w:rsidRPr="007D5773" w:rsidRDefault="00DF2CDD" w:rsidP="00DF2CDD">
            <w:pPr>
              <w:numPr>
                <w:ilvl w:val="0"/>
                <w:numId w:val="3"/>
              </w:numPr>
              <w:contextualSpacing/>
            </w:pPr>
            <w:proofErr w:type="spellStart"/>
            <w:r w:rsidRPr="007D5773">
              <w:t>Ortone</w:t>
            </w:r>
            <w:proofErr w:type="spellEnd"/>
            <w:r w:rsidRPr="007D5773">
              <w:t xml:space="preserve"> e il mondo dei Chi</w:t>
            </w:r>
          </w:p>
          <w:p w14:paraId="4A4E3275" w14:textId="77777777" w:rsidR="00DF2CDD" w:rsidRPr="007D5773" w:rsidRDefault="00DF2CDD" w:rsidP="00EC04D7">
            <w:hyperlink r:id="rId9" w:history="1">
              <w:r w:rsidRPr="007D5773">
                <w:rPr>
                  <w:rStyle w:val="Collegamentoipertestuale"/>
                </w:rPr>
                <w:t>www.tantifilm.org/guarda/ortone-e-il-mondo-dei-chi-2008-film</w:t>
              </w:r>
            </w:hyperlink>
            <w:r w:rsidRPr="007D5773">
              <w:t xml:space="preserve"> </w:t>
            </w:r>
          </w:p>
          <w:p w14:paraId="34F28B85" w14:textId="77777777" w:rsidR="00DF2CDD" w:rsidRPr="007D5773" w:rsidRDefault="00DF2CDD" w:rsidP="00DF2CDD">
            <w:pPr>
              <w:numPr>
                <w:ilvl w:val="0"/>
                <w:numId w:val="2"/>
              </w:numPr>
              <w:contextualSpacing/>
              <w:jc w:val="both"/>
            </w:pPr>
            <w:proofErr w:type="spellStart"/>
            <w:r w:rsidRPr="007D5773">
              <w:t>Azur</w:t>
            </w:r>
            <w:proofErr w:type="spellEnd"/>
            <w:r w:rsidRPr="007D5773">
              <w:t xml:space="preserve"> e </w:t>
            </w:r>
            <w:proofErr w:type="spellStart"/>
            <w:r w:rsidRPr="007D5773">
              <w:t>Asmar</w:t>
            </w:r>
            <w:proofErr w:type="spellEnd"/>
            <w:r w:rsidRPr="007D5773">
              <w:t xml:space="preserve"> </w:t>
            </w:r>
            <w:r>
              <w:t>(no link)</w:t>
            </w:r>
          </w:p>
          <w:p w14:paraId="57DF3F10" w14:textId="77777777" w:rsidR="00DF2CDD" w:rsidRPr="007D5773" w:rsidRDefault="00DF2CDD" w:rsidP="00EC04D7">
            <w:pPr>
              <w:jc w:val="both"/>
            </w:pPr>
          </w:p>
          <w:p w14:paraId="2A83292C" w14:textId="77777777" w:rsidR="00DF2CDD" w:rsidRPr="007D5773" w:rsidRDefault="00DF2CDD" w:rsidP="00EC04D7">
            <w:pPr>
              <w:jc w:val="both"/>
            </w:pPr>
            <w:r w:rsidRPr="007D5773">
              <w:t>Visione spezzoni dei seguenti film (nelle singole classi – IV e V)</w:t>
            </w:r>
          </w:p>
          <w:p w14:paraId="04CF4718" w14:textId="77777777" w:rsidR="00DF2CDD" w:rsidRPr="007D5773" w:rsidRDefault="00DF2CDD" w:rsidP="00DF2CDD">
            <w:pPr>
              <w:numPr>
                <w:ilvl w:val="0"/>
                <w:numId w:val="1"/>
              </w:numPr>
              <w:contextualSpacing/>
              <w:jc w:val="both"/>
            </w:pPr>
            <w:r w:rsidRPr="007D5773">
              <w:t xml:space="preserve">Bugs life </w:t>
            </w:r>
          </w:p>
          <w:p w14:paraId="1EE7097C" w14:textId="77777777" w:rsidR="00DF2CDD" w:rsidRPr="007D5773" w:rsidRDefault="00DF2CDD" w:rsidP="00EC04D7">
            <w:pPr>
              <w:jc w:val="both"/>
            </w:pPr>
            <w:hyperlink r:id="rId10" w:history="1">
              <w:r w:rsidRPr="007D5773">
                <w:rPr>
                  <w:rStyle w:val="Collegamentoipertestuale"/>
                </w:rPr>
                <w:t>https://www.youtube.com/watch?v=HnOyy_0rJvk</w:t>
              </w:r>
            </w:hyperlink>
            <w:r w:rsidRPr="007D5773">
              <w:t xml:space="preserve">  </w:t>
            </w:r>
            <w:hyperlink r:id="rId11" w:history="1">
              <w:r w:rsidRPr="007D5773">
                <w:rPr>
                  <w:rStyle w:val="Collegamentoipertestuale"/>
                </w:rPr>
                <w:t>https://www.youtube.com/watch?v=3D6KXTmvbcA</w:t>
              </w:r>
            </w:hyperlink>
          </w:p>
          <w:p w14:paraId="2063A281" w14:textId="77777777" w:rsidR="00DF2CDD" w:rsidRPr="007D5773" w:rsidRDefault="00DF2CDD" w:rsidP="00DF2CDD">
            <w:pPr>
              <w:numPr>
                <w:ilvl w:val="0"/>
                <w:numId w:val="1"/>
              </w:numPr>
              <w:contextualSpacing/>
              <w:rPr>
                <w:rStyle w:val="Collegamentoipertestuale"/>
              </w:rPr>
            </w:pPr>
            <w:r w:rsidRPr="007D5773">
              <w:t xml:space="preserve">Z la formica </w:t>
            </w:r>
            <w:hyperlink r:id="rId12" w:history="1">
              <w:r w:rsidRPr="007D5773">
                <w:rPr>
                  <w:rStyle w:val="Collegamentoipertestuale"/>
                </w:rPr>
                <w:t>https://www.youtube.com/watch?v=mg18B0LnZLM</w:t>
              </w:r>
            </w:hyperlink>
            <w:r w:rsidRPr="007D5773">
              <w:rPr>
                <w:rStyle w:val="Collegamentoipertestuale"/>
              </w:rPr>
              <w:t xml:space="preserve"> </w:t>
            </w:r>
          </w:p>
          <w:p w14:paraId="295DFB24" w14:textId="77777777" w:rsidR="00DF2CDD" w:rsidRPr="007D5773" w:rsidRDefault="00DF2CDD" w:rsidP="00EC04D7">
            <w:pPr>
              <w:rPr>
                <w:rStyle w:val="Collegamentoipertestuale"/>
              </w:rPr>
            </w:pPr>
            <w:hyperlink r:id="rId13" w:history="1">
              <w:r w:rsidRPr="007D5773">
                <w:rPr>
                  <w:rStyle w:val="Collegamentoipertestuale"/>
                </w:rPr>
                <w:t>https://www.youtube.com/watch?v=wKDdX05NnEw</w:t>
              </w:r>
            </w:hyperlink>
          </w:p>
          <w:p w14:paraId="15786A79" w14:textId="77777777" w:rsidR="00DF2CDD" w:rsidRPr="007D5773" w:rsidRDefault="00DF2CDD" w:rsidP="00EC04D7">
            <w:hyperlink r:id="rId14" w:history="1">
              <w:r w:rsidRPr="007D5773">
                <w:rPr>
                  <w:rStyle w:val="Collegamentoipertestuale"/>
                </w:rPr>
                <w:t>https://www.youtube.com/watch?v=JmGL-fZ5ou8</w:t>
              </w:r>
            </w:hyperlink>
          </w:p>
          <w:p w14:paraId="479967FE" w14:textId="77777777" w:rsidR="00DF2CDD" w:rsidRPr="007D5773" w:rsidRDefault="00DF2CDD" w:rsidP="00DF2CDD">
            <w:pPr>
              <w:numPr>
                <w:ilvl w:val="0"/>
                <w:numId w:val="1"/>
              </w:numPr>
              <w:contextualSpacing/>
              <w:jc w:val="both"/>
            </w:pPr>
            <w:r w:rsidRPr="007D5773">
              <w:t xml:space="preserve">Ponte per </w:t>
            </w:r>
            <w:proofErr w:type="spellStart"/>
            <w:r w:rsidRPr="007D5773">
              <w:t>Terabithia</w:t>
            </w:r>
            <w:proofErr w:type="spellEnd"/>
          </w:p>
          <w:p w14:paraId="6337526A" w14:textId="77777777" w:rsidR="00DF2CDD" w:rsidRPr="007D5773" w:rsidRDefault="00DF2CDD" w:rsidP="00EC04D7">
            <w:pPr>
              <w:jc w:val="both"/>
              <w:rPr>
                <w:rStyle w:val="Collegamentoipertestuale"/>
              </w:rPr>
            </w:pPr>
            <w:hyperlink r:id="rId15" w:history="1">
              <w:r w:rsidRPr="007D5773">
                <w:rPr>
                  <w:rStyle w:val="Collegamentoipertestuale"/>
                </w:rPr>
                <w:t>https://www.youtube.com/watch?v=IkRiQcjvjrM</w:t>
              </w:r>
            </w:hyperlink>
          </w:p>
          <w:p w14:paraId="5C618FDC" w14:textId="77777777" w:rsidR="00DF2CDD" w:rsidRPr="007D5773" w:rsidRDefault="00DF2CDD" w:rsidP="00EC04D7">
            <w:pPr>
              <w:jc w:val="both"/>
            </w:pPr>
          </w:p>
          <w:p w14:paraId="25D8E595" w14:textId="77777777" w:rsidR="00DF2CDD" w:rsidRPr="007D5773" w:rsidRDefault="00DF2CDD" w:rsidP="00EC04D7">
            <w:pPr>
              <w:jc w:val="both"/>
            </w:pPr>
            <w:r w:rsidRPr="007D5773">
              <w:t>A seguito della visione del film: scheda di analisi/attività di disegno/attività di verbalizzazione</w:t>
            </w:r>
          </w:p>
          <w:p w14:paraId="0CEC45DF" w14:textId="77777777" w:rsidR="00DF2CDD" w:rsidRPr="007D5773" w:rsidRDefault="00DF2CDD" w:rsidP="00EC04D7">
            <w:pPr>
              <w:jc w:val="both"/>
            </w:pPr>
            <w:r w:rsidRPr="007D5773">
              <w:t>Possibili attività:</w:t>
            </w:r>
          </w:p>
          <w:p w14:paraId="5F412D17" w14:textId="77777777" w:rsidR="00DF2CDD" w:rsidRPr="007D5773" w:rsidRDefault="00DF2CDD" w:rsidP="00DF2CDD">
            <w:pPr>
              <w:numPr>
                <w:ilvl w:val="0"/>
                <w:numId w:val="1"/>
              </w:numPr>
              <w:contextualSpacing/>
              <w:jc w:val="both"/>
            </w:pPr>
            <w:r w:rsidRPr="007D5773">
              <w:t xml:space="preserve">Esempi di gioco: </w:t>
            </w:r>
          </w:p>
          <w:p w14:paraId="626BA438" w14:textId="77777777" w:rsidR="00DF2CDD" w:rsidRPr="007D5773" w:rsidRDefault="00DF2CDD" w:rsidP="00DF2CDD">
            <w:pPr>
              <w:numPr>
                <w:ilvl w:val="1"/>
                <w:numId w:val="1"/>
              </w:numPr>
              <w:contextualSpacing/>
              <w:jc w:val="both"/>
            </w:pPr>
            <w:r w:rsidRPr="007D5773">
              <w:t>le carte delle emozioni e dei sentimenti (</w:t>
            </w:r>
            <w:r w:rsidRPr="007D5773">
              <w:rPr>
                <w:i/>
              </w:rPr>
              <w:t>L’</w:t>
            </w:r>
            <w:proofErr w:type="spellStart"/>
            <w:r w:rsidRPr="007D5773">
              <w:rPr>
                <w:i/>
              </w:rPr>
              <w:t>Abc</w:t>
            </w:r>
            <w:proofErr w:type="spellEnd"/>
            <w:r w:rsidRPr="007D5773">
              <w:rPr>
                <w:i/>
              </w:rPr>
              <w:t xml:space="preserve"> delle emozioni</w:t>
            </w:r>
            <w:r w:rsidRPr="007D5773">
              <w:t xml:space="preserve">, ed. </w:t>
            </w:r>
            <w:proofErr w:type="spellStart"/>
            <w:r w:rsidRPr="007D5773">
              <w:t>Erickson</w:t>
            </w:r>
            <w:proofErr w:type="spellEnd"/>
            <w:r w:rsidRPr="007D5773">
              <w:t xml:space="preserve">) – </w:t>
            </w:r>
            <w:r w:rsidRPr="007D5773">
              <w:rPr>
                <w:u w:val="single"/>
              </w:rPr>
              <w:t>aspetto dell’empatia</w:t>
            </w:r>
          </w:p>
          <w:p w14:paraId="5687E284" w14:textId="77777777" w:rsidR="00DF2CDD" w:rsidRPr="007D5773" w:rsidRDefault="00DF2CDD" w:rsidP="00DF2CDD">
            <w:pPr>
              <w:numPr>
                <w:ilvl w:val="1"/>
                <w:numId w:val="1"/>
              </w:numPr>
              <w:contextualSpacing/>
              <w:jc w:val="both"/>
            </w:pPr>
            <w:r w:rsidRPr="007D5773">
              <w:t xml:space="preserve">Carte tipo </w:t>
            </w:r>
            <w:proofErr w:type="spellStart"/>
            <w:r w:rsidRPr="007D5773">
              <w:t>memory</w:t>
            </w:r>
            <w:proofErr w:type="spellEnd"/>
            <w:r w:rsidRPr="007D5773">
              <w:t xml:space="preserve"> sul tema cyberbullismo</w:t>
            </w:r>
          </w:p>
          <w:p w14:paraId="3609CA8E" w14:textId="77777777" w:rsidR="00DF2CDD" w:rsidRPr="007D5773" w:rsidRDefault="00DF2CDD" w:rsidP="00DF2CDD">
            <w:pPr>
              <w:numPr>
                <w:ilvl w:val="0"/>
                <w:numId w:val="1"/>
              </w:numPr>
              <w:contextualSpacing/>
              <w:jc w:val="both"/>
            </w:pPr>
            <w:r w:rsidRPr="007D5773">
              <w:t xml:space="preserve">Produzione di slogan </w:t>
            </w:r>
          </w:p>
          <w:p w14:paraId="30AC72F1" w14:textId="77777777" w:rsidR="00DF2CDD" w:rsidRPr="007D5773" w:rsidRDefault="00DF2CDD" w:rsidP="00DF2CDD">
            <w:pPr>
              <w:numPr>
                <w:ilvl w:val="0"/>
                <w:numId w:val="1"/>
              </w:numPr>
              <w:contextualSpacing/>
              <w:jc w:val="both"/>
            </w:pPr>
            <w:r w:rsidRPr="007D5773">
              <w:t xml:space="preserve">Applicazione </w:t>
            </w:r>
            <w:proofErr w:type="spellStart"/>
            <w:r w:rsidRPr="007D5773">
              <w:rPr>
                <w:i/>
              </w:rPr>
              <w:t>wordcloud</w:t>
            </w:r>
            <w:proofErr w:type="spellEnd"/>
            <w:r w:rsidRPr="007D5773">
              <w:rPr>
                <w:i/>
              </w:rPr>
              <w:t xml:space="preserve"> </w:t>
            </w:r>
            <w:r w:rsidRPr="007D5773">
              <w:t xml:space="preserve">(individuazione di parole chiave, grazie all’applicazione puoi creare la forma da dare alle singole parole) </w:t>
            </w:r>
          </w:p>
          <w:p w14:paraId="62C25AB8" w14:textId="77777777" w:rsidR="00DF2CDD" w:rsidRPr="007D5773" w:rsidRDefault="00DF2CDD" w:rsidP="00DF2CDD">
            <w:pPr>
              <w:numPr>
                <w:ilvl w:val="0"/>
                <w:numId w:val="1"/>
              </w:numPr>
              <w:contextualSpacing/>
              <w:jc w:val="both"/>
            </w:pPr>
            <w:r w:rsidRPr="007D5773">
              <w:t xml:space="preserve">Cartellone </w:t>
            </w:r>
          </w:p>
          <w:p w14:paraId="551F3682" w14:textId="77777777" w:rsidR="00DF2CDD" w:rsidRPr="007D5773" w:rsidRDefault="00DF2CDD" w:rsidP="00DF2CDD">
            <w:pPr>
              <w:numPr>
                <w:ilvl w:val="0"/>
                <w:numId w:val="1"/>
              </w:numPr>
              <w:contextualSpacing/>
              <w:jc w:val="both"/>
            </w:pPr>
            <w:r w:rsidRPr="007D5773">
              <w:t>Attività di riconoscimento delle emozioni</w:t>
            </w:r>
          </w:p>
          <w:p w14:paraId="297B081F" w14:textId="77777777" w:rsidR="00DF2CDD" w:rsidRPr="007D5773" w:rsidRDefault="00DF2CDD" w:rsidP="00EC04D7">
            <w:pPr>
              <w:jc w:val="both"/>
            </w:pPr>
          </w:p>
          <w:p w14:paraId="6FF36081" w14:textId="77777777" w:rsidR="00DF2CDD" w:rsidRDefault="00DF2CDD" w:rsidP="00EC04D7">
            <w:pPr>
              <w:jc w:val="both"/>
            </w:pPr>
            <w:r w:rsidRPr="007D5773">
              <w:t>Momento di condivisione e illustrazione delle attività svolte nelle classi</w:t>
            </w:r>
          </w:p>
          <w:p w14:paraId="66CA2D7F" w14:textId="77777777" w:rsidR="00DF2CDD" w:rsidRDefault="00DF2CDD" w:rsidP="00EC04D7">
            <w:pPr>
              <w:jc w:val="both"/>
            </w:pPr>
          </w:p>
          <w:p w14:paraId="75404C0E" w14:textId="77777777" w:rsidR="00DF2CDD" w:rsidRPr="007D5773" w:rsidRDefault="00DF2CDD" w:rsidP="00EC04D7">
            <w:pPr>
              <w:jc w:val="both"/>
            </w:pPr>
          </w:p>
        </w:tc>
      </w:tr>
      <w:tr w:rsidR="00DF2CDD" w:rsidRPr="007D5773" w14:paraId="66DFBD40" w14:textId="77777777" w:rsidTr="00EC04D7">
        <w:tc>
          <w:tcPr>
            <w:tcW w:w="2376" w:type="dxa"/>
            <w:shd w:val="clear" w:color="auto" w:fill="auto"/>
          </w:tcPr>
          <w:p w14:paraId="6A09BC62" w14:textId="77777777" w:rsidR="00DF2CDD" w:rsidRPr="007D5773" w:rsidRDefault="00DF2CDD" w:rsidP="00EC04D7">
            <w:pPr>
              <w:rPr>
                <w:b/>
              </w:rPr>
            </w:pPr>
            <w:r w:rsidRPr="007D5773">
              <w:rPr>
                <w:b/>
              </w:rPr>
              <w:t xml:space="preserve">Scuola secondaria </w:t>
            </w:r>
          </w:p>
          <w:p w14:paraId="128CE075" w14:textId="77777777" w:rsidR="00DF2CDD" w:rsidRPr="007D5773" w:rsidRDefault="00DF2CDD" w:rsidP="00EC04D7">
            <w:pPr>
              <w:rPr>
                <w:b/>
              </w:rPr>
            </w:pPr>
            <w:proofErr w:type="gramStart"/>
            <w:r w:rsidRPr="007D5773">
              <w:rPr>
                <w:b/>
              </w:rPr>
              <w:t>I grado</w:t>
            </w:r>
            <w:proofErr w:type="gramEnd"/>
          </w:p>
        </w:tc>
        <w:tc>
          <w:tcPr>
            <w:tcW w:w="7655" w:type="dxa"/>
            <w:shd w:val="clear" w:color="auto" w:fill="auto"/>
          </w:tcPr>
          <w:p w14:paraId="418BAEB6" w14:textId="77777777" w:rsidR="00DF2CDD" w:rsidRPr="00C318DC" w:rsidRDefault="00DF2CDD" w:rsidP="00EC04D7">
            <w:pPr>
              <w:shd w:val="clear" w:color="auto" w:fill="FFFFFF"/>
              <w:rPr>
                <w:color w:val="222222"/>
              </w:rPr>
            </w:pPr>
            <w:r w:rsidRPr="00C318DC">
              <w:rPr>
                <w:color w:val="222222"/>
              </w:rPr>
              <w:t>-input iniziale nel gruppo classe (film suggeriti/articoli di giornale)</w:t>
            </w:r>
          </w:p>
          <w:p w14:paraId="26BA5D87" w14:textId="77777777" w:rsidR="00DF2CDD" w:rsidRPr="003D1323" w:rsidRDefault="00DF2CDD" w:rsidP="00EC04D7">
            <w:pPr>
              <w:shd w:val="clear" w:color="auto" w:fill="FFFFFF"/>
              <w:rPr>
                <w:color w:val="222222"/>
              </w:rPr>
            </w:pPr>
            <w:r w:rsidRPr="00C318DC">
              <w:rPr>
                <w:color w:val="222222"/>
              </w:rPr>
              <w:t>-</w:t>
            </w:r>
            <w:proofErr w:type="gramStart"/>
            <w:r w:rsidRPr="00C318DC">
              <w:rPr>
                <w:color w:val="222222"/>
              </w:rPr>
              <w:t>riflessione  nel</w:t>
            </w:r>
            <w:proofErr w:type="gramEnd"/>
            <w:r w:rsidRPr="00C318DC">
              <w:rPr>
                <w:color w:val="222222"/>
              </w:rPr>
              <w:t xml:space="preserve"> gruppo classe (a scelta dell'insegnante in base bisogno classe)</w:t>
            </w:r>
          </w:p>
          <w:p w14:paraId="56A2BC9D" w14:textId="77777777" w:rsidR="00DF2CDD" w:rsidRDefault="00DF2CDD" w:rsidP="00EC04D7">
            <w:pPr>
              <w:jc w:val="both"/>
            </w:pPr>
          </w:p>
          <w:p w14:paraId="3C2AB232" w14:textId="77777777" w:rsidR="00DF2CDD" w:rsidRPr="007D5773" w:rsidRDefault="00DF2CDD" w:rsidP="00EC04D7">
            <w:pPr>
              <w:jc w:val="both"/>
            </w:pPr>
            <w:r w:rsidRPr="007D5773">
              <w:t>Materiali</w:t>
            </w:r>
          </w:p>
          <w:p w14:paraId="4D02F5DD" w14:textId="77777777" w:rsidR="00DF2CDD" w:rsidRPr="007D5773" w:rsidRDefault="00DF2CDD" w:rsidP="00EC04D7">
            <w:pPr>
              <w:jc w:val="both"/>
            </w:pPr>
            <w:r w:rsidRPr="007D5773">
              <w:t>Spezzoni di film (introdotti dal docente):</w:t>
            </w:r>
          </w:p>
          <w:p w14:paraId="059F06FD" w14:textId="77777777" w:rsidR="00DF2CDD" w:rsidRPr="007D5773" w:rsidRDefault="00DF2CDD" w:rsidP="00DF2CDD">
            <w:pPr>
              <w:numPr>
                <w:ilvl w:val="0"/>
                <w:numId w:val="1"/>
              </w:numPr>
              <w:contextualSpacing/>
              <w:jc w:val="both"/>
            </w:pPr>
            <w:r w:rsidRPr="007D5773">
              <w:t>Cyberbulli (consigliato classe III) – tutto o spezzone</w:t>
            </w:r>
          </w:p>
          <w:p w14:paraId="40DBDA5F" w14:textId="77777777" w:rsidR="00DF2CDD" w:rsidRPr="007D5773" w:rsidRDefault="00DF2CDD" w:rsidP="00DF2CDD">
            <w:pPr>
              <w:numPr>
                <w:ilvl w:val="0"/>
                <w:numId w:val="1"/>
              </w:numPr>
              <w:contextualSpacing/>
              <w:jc w:val="both"/>
            </w:pPr>
            <w:r w:rsidRPr="007D5773">
              <w:t>Cuore</w:t>
            </w:r>
          </w:p>
          <w:p w14:paraId="4D554CC5" w14:textId="77777777" w:rsidR="00DF2CDD" w:rsidRPr="007D5773" w:rsidRDefault="00DF2CDD" w:rsidP="00DF2CDD">
            <w:pPr>
              <w:numPr>
                <w:ilvl w:val="0"/>
                <w:numId w:val="1"/>
              </w:numPr>
              <w:contextualSpacing/>
              <w:jc w:val="both"/>
            </w:pPr>
            <w:r w:rsidRPr="007D5773">
              <w:t xml:space="preserve">Ben X, Noi siamo infinito, </w:t>
            </w:r>
            <w:proofErr w:type="spellStart"/>
            <w:r w:rsidRPr="007D5773">
              <w:t>Elephant</w:t>
            </w:r>
            <w:proofErr w:type="spellEnd"/>
            <w:r w:rsidRPr="007D5773">
              <w:t xml:space="preserve"> (classi III)</w:t>
            </w:r>
          </w:p>
          <w:p w14:paraId="5C6F0EBC" w14:textId="77777777" w:rsidR="00DF2CDD" w:rsidRPr="007D5773" w:rsidRDefault="00DF2CDD" w:rsidP="00DF2CDD">
            <w:pPr>
              <w:numPr>
                <w:ilvl w:val="0"/>
                <w:numId w:val="1"/>
              </w:numPr>
              <w:contextualSpacing/>
              <w:jc w:val="both"/>
            </w:pPr>
            <w:r w:rsidRPr="007D5773">
              <w:lastRenderedPageBreak/>
              <w:t xml:space="preserve">Il ragazzo invisibile, Il ragazzo con la bicicletta (tutte le classi) </w:t>
            </w:r>
          </w:p>
          <w:p w14:paraId="2B953517" w14:textId="77777777" w:rsidR="00DF2CDD" w:rsidRPr="007D5773" w:rsidRDefault="00DF2CDD" w:rsidP="00EC04D7">
            <w:pPr>
              <w:jc w:val="both"/>
            </w:pPr>
          </w:p>
          <w:p w14:paraId="16227153" w14:textId="77777777" w:rsidR="00DF2CDD" w:rsidRPr="007D5773" w:rsidRDefault="00DF2CDD" w:rsidP="00EC04D7">
            <w:pPr>
              <w:jc w:val="both"/>
            </w:pPr>
            <w:r w:rsidRPr="007D5773">
              <w:t>Attività</w:t>
            </w:r>
          </w:p>
          <w:p w14:paraId="426238F2" w14:textId="77777777" w:rsidR="00DF2CDD" w:rsidRPr="007D5773" w:rsidRDefault="00DF2CDD" w:rsidP="00DF2CDD">
            <w:pPr>
              <w:numPr>
                <w:ilvl w:val="0"/>
                <w:numId w:val="1"/>
              </w:numPr>
              <w:contextualSpacing/>
              <w:jc w:val="both"/>
            </w:pPr>
            <w:r w:rsidRPr="007D5773">
              <w:t>A seguito della visione dei film proposti scheda di analisi (classe III)</w:t>
            </w:r>
          </w:p>
          <w:p w14:paraId="4D2F73CE" w14:textId="77777777" w:rsidR="00DF2CDD" w:rsidRPr="007D5773" w:rsidRDefault="00DF2CDD" w:rsidP="00DF2CDD">
            <w:pPr>
              <w:numPr>
                <w:ilvl w:val="0"/>
                <w:numId w:val="1"/>
              </w:numPr>
              <w:contextualSpacing/>
              <w:jc w:val="both"/>
            </w:pPr>
            <w:r w:rsidRPr="007D5773">
              <w:t xml:space="preserve">Decalogo di parole ostili: introduzione con un breve video, ragionamento sul video, possibilità di domande da usare come guida, poi produzione del decalogo (possibilità di realizzarlo anche in lingue diverse, da appendere nelle varie classi) sito web: </w:t>
            </w:r>
            <w:hyperlink r:id="rId16" w:history="1">
              <w:r w:rsidRPr="007D5773">
                <w:rPr>
                  <w:rStyle w:val="Collegamentoipertestuale"/>
                </w:rPr>
                <w:t>www.paroleostili.com/it</w:t>
              </w:r>
            </w:hyperlink>
          </w:p>
          <w:p w14:paraId="307A8226" w14:textId="77777777" w:rsidR="00DF2CDD" w:rsidRPr="007D5773" w:rsidRDefault="00DF2CDD" w:rsidP="00DF2CDD">
            <w:pPr>
              <w:numPr>
                <w:ilvl w:val="0"/>
                <w:numId w:val="1"/>
              </w:numPr>
              <w:contextualSpacing/>
              <w:jc w:val="both"/>
            </w:pPr>
            <w:r w:rsidRPr="007D5773">
              <w:t>Giochi di ruolo: www.sicurinrete.it</w:t>
            </w:r>
          </w:p>
        </w:tc>
      </w:tr>
      <w:tr w:rsidR="00DF2CDD" w:rsidRPr="007D5773" w14:paraId="56061A57" w14:textId="77777777" w:rsidTr="00EC04D7">
        <w:tc>
          <w:tcPr>
            <w:tcW w:w="2376" w:type="dxa"/>
            <w:shd w:val="clear" w:color="auto" w:fill="auto"/>
          </w:tcPr>
          <w:p w14:paraId="306C2B19" w14:textId="77777777" w:rsidR="00DF2CDD" w:rsidRPr="007D5773" w:rsidRDefault="00DF2CDD" w:rsidP="00EC04D7">
            <w:pPr>
              <w:rPr>
                <w:b/>
              </w:rPr>
            </w:pPr>
            <w:r w:rsidRPr="007D5773">
              <w:rPr>
                <w:b/>
              </w:rPr>
              <w:lastRenderedPageBreak/>
              <w:t xml:space="preserve">Scuola secondaria </w:t>
            </w:r>
          </w:p>
          <w:p w14:paraId="40BE38AC" w14:textId="77777777" w:rsidR="00DF2CDD" w:rsidRPr="007D5773" w:rsidRDefault="00DF2CDD" w:rsidP="00EC04D7">
            <w:pPr>
              <w:rPr>
                <w:b/>
              </w:rPr>
            </w:pPr>
            <w:r w:rsidRPr="007D5773">
              <w:rPr>
                <w:b/>
              </w:rPr>
              <w:t>II grado</w:t>
            </w:r>
          </w:p>
        </w:tc>
        <w:tc>
          <w:tcPr>
            <w:tcW w:w="7655" w:type="dxa"/>
            <w:shd w:val="clear" w:color="auto" w:fill="auto"/>
          </w:tcPr>
          <w:p w14:paraId="5C90E91D" w14:textId="77777777" w:rsidR="00DF2CDD" w:rsidRPr="00414FA8" w:rsidRDefault="00DF2CDD" w:rsidP="00EC04D7">
            <w:pPr>
              <w:jc w:val="both"/>
            </w:pPr>
            <w:r w:rsidRPr="00414FA8">
              <w:t>Materiali:</w:t>
            </w:r>
          </w:p>
          <w:p w14:paraId="3E4BD414" w14:textId="77777777" w:rsidR="00DF2CDD" w:rsidRPr="00414FA8" w:rsidRDefault="00DF2CDD" w:rsidP="00DF2CDD">
            <w:pPr>
              <w:numPr>
                <w:ilvl w:val="0"/>
                <w:numId w:val="4"/>
              </w:numPr>
              <w:contextualSpacing/>
              <w:jc w:val="both"/>
            </w:pPr>
            <w:r w:rsidRPr="00414FA8">
              <w:t>Video realizzato sulla storia di Carolina Picchio</w:t>
            </w:r>
          </w:p>
          <w:p w14:paraId="7E13D53C" w14:textId="77777777" w:rsidR="00DF2CDD" w:rsidRPr="00414FA8" w:rsidRDefault="00DF2CDD" w:rsidP="00EC04D7">
            <w:pPr>
              <w:pStyle w:val="Paragrafoelenco"/>
              <w:ind w:left="264" w:firstLine="54"/>
              <w:jc w:val="both"/>
              <w:rPr>
                <w:rFonts w:ascii="Times New Roman" w:hAnsi="Times New Roman"/>
                <w:sz w:val="24"/>
                <w:szCs w:val="24"/>
              </w:rPr>
            </w:pPr>
            <w:hyperlink r:id="rId17" w:history="1">
              <w:r w:rsidRPr="00414FA8">
                <w:rPr>
                  <w:rStyle w:val="Collegamentoipertestuale"/>
                  <w:rFonts w:ascii="Times New Roman" w:hAnsi="Times New Roman"/>
                  <w:sz w:val="24"/>
                  <w:szCs w:val="24"/>
                </w:rPr>
                <w:t>https://www.youtube.com/watch?v=3y_3oJlAj4I&amp;t=39s</w:t>
              </w:r>
            </w:hyperlink>
          </w:p>
          <w:p w14:paraId="59E8540F" w14:textId="77777777" w:rsidR="00DF2CDD" w:rsidRPr="00414FA8" w:rsidRDefault="00DF2CDD" w:rsidP="00DF2CDD">
            <w:pPr>
              <w:pStyle w:val="Paragrafoelenco"/>
              <w:numPr>
                <w:ilvl w:val="0"/>
                <w:numId w:val="4"/>
              </w:numPr>
              <w:jc w:val="both"/>
              <w:rPr>
                <w:rFonts w:ascii="Times New Roman" w:hAnsi="Times New Roman"/>
                <w:sz w:val="24"/>
                <w:szCs w:val="24"/>
              </w:rPr>
            </w:pPr>
            <w:r w:rsidRPr="00414FA8">
              <w:rPr>
                <w:rFonts w:ascii="Times New Roman" w:hAnsi="Times New Roman"/>
                <w:sz w:val="24"/>
                <w:szCs w:val="24"/>
              </w:rPr>
              <w:t>Spunti di riflessione sul video secondo uno schema guidato di domande stimolo</w:t>
            </w:r>
            <w:r>
              <w:rPr>
                <w:rFonts w:ascii="Times New Roman" w:hAnsi="Times New Roman"/>
                <w:sz w:val="24"/>
                <w:szCs w:val="24"/>
              </w:rPr>
              <w:t>.</w:t>
            </w:r>
          </w:p>
          <w:p w14:paraId="40EDA7A1" w14:textId="77777777" w:rsidR="00DF2CDD" w:rsidRPr="00414FA8" w:rsidRDefault="00DF2CDD" w:rsidP="00DF2CDD">
            <w:pPr>
              <w:pStyle w:val="Paragrafoelenco"/>
              <w:numPr>
                <w:ilvl w:val="0"/>
                <w:numId w:val="4"/>
              </w:numPr>
              <w:spacing w:after="0" w:line="259" w:lineRule="auto"/>
              <w:contextualSpacing/>
              <w:rPr>
                <w:rFonts w:ascii="Times New Roman" w:hAnsi="Times New Roman"/>
                <w:sz w:val="24"/>
                <w:szCs w:val="24"/>
              </w:rPr>
            </w:pPr>
            <w:r w:rsidRPr="00414FA8">
              <w:rPr>
                <w:rFonts w:ascii="Times New Roman" w:hAnsi="Times New Roman"/>
                <w:sz w:val="24"/>
                <w:szCs w:val="24"/>
              </w:rPr>
              <w:t>Lettura di articoli di giornale sulla vicenda di Carolina Picchio</w:t>
            </w:r>
            <w:r>
              <w:rPr>
                <w:rFonts w:ascii="Times New Roman" w:hAnsi="Times New Roman"/>
                <w:sz w:val="24"/>
                <w:szCs w:val="24"/>
              </w:rPr>
              <w:t>.</w:t>
            </w:r>
            <w:r w:rsidRPr="00414FA8">
              <w:rPr>
                <w:rFonts w:ascii="Times New Roman" w:hAnsi="Times New Roman"/>
                <w:sz w:val="24"/>
                <w:szCs w:val="24"/>
              </w:rPr>
              <w:t xml:space="preserve"> </w:t>
            </w:r>
          </w:p>
          <w:p w14:paraId="78449FB4" w14:textId="77777777" w:rsidR="00DF2CDD" w:rsidRDefault="00DF2CDD" w:rsidP="00EC04D7">
            <w:pPr>
              <w:pStyle w:val="Paragrafoelenco"/>
              <w:spacing w:after="0" w:line="259" w:lineRule="auto"/>
              <w:ind w:left="318"/>
              <w:contextualSpacing/>
              <w:rPr>
                <w:rFonts w:ascii="Times New Roman" w:hAnsi="Times New Roman"/>
                <w:sz w:val="24"/>
                <w:szCs w:val="24"/>
              </w:rPr>
            </w:pPr>
            <w:hyperlink r:id="rId18" w:history="1">
              <w:r w:rsidRPr="00414FA8">
                <w:rPr>
                  <w:rStyle w:val="Collegamentoipertestuale"/>
                  <w:rFonts w:ascii="Times New Roman" w:hAnsi="Times New Roman"/>
                  <w:sz w:val="24"/>
                  <w:szCs w:val="24"/>
                </w:rPr>
                <w:t>http://ricerca.repubblica.it/repubblica/archivio/repubblica/2013/01/07/suicida-14-anni-su-twitter-processo-ai.html?ref=search</w:t>
              </w:r>
            </w:hyperlink>
          </w:p>
          <w:p w14:paraId="7BAFC2E2" w14:textId="77777777" w:rsidR="00DF2CDD" w:rsidRPr="00414FA8" w:rsidRDefault="00DF2CDD" w:rsidP="00EC04D7">
            <w:pPr>
              <w:pStyle w:val="Paragrafoelenco"/>
              <w:spacing w:after="0" w:line="259" w:lineRule="auto"/>
              <w:ind w:left="318"/>
              <w:contextualSpacing/>
              <w:rPr>
                <w:rFonts w:ascii="Times New Roman" w:hAnsi="Times New Roman"/>
                <w:sz w:val="24"/>
                <w:szCs w:val="24"/>
              </w:rPr>
            </w:pPr>
          </w:p>
          <w:p w14:paraId="20D45A1B" w14:textId="77777777" w:rsidR="00DF2CDD" w:rsidRPr="00414FA8" w:rsidRDefault="00DF2CDD" w:rsidP="00DF2CDD">
            <w:pPr>
              <w:pStyle w:val="Paragrafoelenco"/>
              <w:numPr>
                <w:ilvl w:val="0"/>
                <w:numId w:val="4"/>
              </w:numPr>
              <w:spacing w:after="0" w:line="259" w:lineRule="auto"/>
              <w:contextualSpacing/>
              <w:rPr>
                <w:rFonts w:ascii="Times New Roman" w:hAnsi="Times New Roman"/>
                <w:sz w:val="24"/>
                <w:szCs w:val="24"/>
              </w:rPr>
            </w:pPr>
            <w:r>
              <w:rPr>
                <w:rFonts w:ascii="Times New Roman" w:hAnsi="Times New Roman"/>
                <w:sz w:val="24"/>
                <w:szCs w:val="24"/>
              </w:rPr>
              <w:t>Video-intervista al padre di Carolina.</w:t>
            </w:r>
          </w:p>
          <w:p w14:paraId="0D9176FB" w14:textId="77777777" w:rsidR="00DF2CDD" w:rsidRPr="00414FA8" w:rsidRDefault="00DF2CDD" w:rsidP="00EC04D7">
            <w:pPr>
              <w:pStyle w:val="Paragrafoelenco"/>
              <w:spacing w:after="160" w:line="259" w:lineRule="auto"/>
              <w:ind w:left="720"/>
              <w:contextualSpacing/>
              <w:rPr>
                <w:rFonts w:ascii="Times New Roman" w:hAnsi="Times New Roman"/>
                <w:sz w:val="24"/>
                <w:szCs w:val="24"/>
              </w:rPr>
            </w:pPr>
            <w:hyperlink r:id="rId19" w:history="1">
              <w:r w:rsidRPr="00014C75">
                <w:rPr>
                  <w:rStyle w:val="Collegamentoipertestuale"/>
                  <w:rFonts w:ascii="Times New Roman" w:hAnsi="Times New Roman"/>
                  <w:sz w:val="24"/>
                  <w:szCs w:val="24"/>
                </w:rPr>
                <w:t>https://www.youtube.com/watch?v=MhjR5mFNAz8</w:t>
              </w:r>
            </w:hyperlink>
          </w:p>
          <w:p w14:paraId="208E455D" w14:textId="77777777" w:rsidR="00DF2CDD" w:rsidRPr="00414FA8" w:rsidRDefault="00DF2CDD" w:rsidP="00DF2CDD">
            <w:pPr>
              <w:pStyle w:val="Paragrafoelenco"/>
              <w:numPr>
                <w:ilvl w:val="0"/>
                <w:numId w:val="4"/>
              </w:numPr>
              <w:spacing w:after="160" w:line="259" w:lineRule="auto"/>
              <w:contextualSpacing/>
              <w:jc w:val="both"/>
              <w:rPr>
                <w:rFonts w:ascii="Times New Roman" w:hAnsi="Times New Roman"/>
                <w:sz w:val="24"/>
                <w:szCs w:val="24"/>
              </w:rPr>
            </w:pPr>
            <w:r w:rsidRPr="00414FA8">
              <w:rPr>
                <w:rFonts w:ascii="Times New Roman" w:hAnsi="Times New Roman"/>
                <w:sz w:val="24"/>
                <w:szCs w:val="24"/>
              </w:rPr>
              <w:t xml:space="preserve">Ciascuna classe può elaborare il </w:t>
            </w:r>
            <w:r w:rsidRPr="00414FA8">
              <w:rPr>
                <w:rFonts w:ascii="Times New Roman" w:hAnsi="Times New Roman"/>
                <w:i/>
                <w:sz w:val="24"/>
                <w:szCs w:val="24"/>
              </w:rPr>
              <w:t>Manifesto</w:t>
            </w:r>
            <w:r w:rsidRPr="00414FA8">
              <w:rPr>
                <w:rFonts w:ascii="Times New Roman" w:hAnsi="Times New Roman"/>
                <w:sz w:val="24"/>
                <w:szCs w:val="24"/>
              </w:rPr>
              <w:t xml:space="preserve"> (decalogo) </w:t>
            </w:r>
            <w:r w:rsidRPr="00414FA8">
              <w:rPr>
                <w:rFonts w:ascii="Times New Roman" w:hAnsi="Times New Roman"/>
                <w:i/>
                <w:sz w:val="24"/>
                <w:szCs w:val="24"/>
              </w:rPr>
              <w:t xml:space="preserve">della comunicazione non </w:t>
            </w:r>
            <w:proofErr w:type="gramStart"/>
            <w:r w:rsidRPr="00414FA8">
              <w:rPr>
                <w:rFonts w:ascii="Times New Roman" w:hAnsi="Times New Roman"/>
                <w:i/>
                <w:sz w:val="24"/>
                <w:szCs w:val="24"/>
              </w:rPr>
              <w:t>ostile</w:t>
            </w:r>
            <w:r w:rsidRPr="00414FA8">
              <w:rPr>
                <w:rFonts w:ascii="Times New Roman" w:hAnsi="Times New Roman"/>
                <w:sz w:val="24"/>
                <w:szCs w:val="24"/>
              </w:rPr>
              <w:t xml:space="preserve">  (</w:t>
            </w:r>
            <w:proofErr w:type="gramEnd"/>
            <w:r w:rsidRPr="00414FA8">
              <w:rPr>
                <w:rFonts w:ascii="Times New Roman" w:hAnsi="Times New Roman"/>
                <w:sz w:val="24"/>
                <w:szCs w:val="24"/>
              </w:rPr>
              <w:t xml:space="preserve">a titolo esemplificativo, si rimanda al seguente link che ciascun insegnante presente in classe può utilizzare SOLO come spunto di riferimento </w:t>
            </w:r>
            <w:hyperlink r:id="rId20" w:history="1">
              <w:r w:rsidRPr="00414FA8">
                <w:rPr>
                  <w:rStyle w:val="Collegamentoipertestuale"/>
                  <w:rFonts w:ascii="Times New Roman" w:hAnsi="Times New Roman"/>
                  <w:sz w:val="24"/>
                  <w:szCs w:val="24"/>
                </w:rPr>
                <w:t>http://www.paroleostili.com/firma-manifesto</w:t>
              </w:r>
            </w:hyperlink>
            <w:r w:rsidRPr="00414FA8">
              <w:rPr>
                <w:rFonts w:ascii="Times New Roman" w:hAnsi="Times New Roman"/>
                <w:sz w:val="24"/>
                <w:szCs w:val="24"/>
              </w:rPr>
              <w:t xml:space="preserve"> )</w:t>
            </w:r>
            <w:r>
              <w:rPr>
                <w:rFonts w:ascii="Times New Roman" w:hAnsi="Times New Roman"/>
                <w:sz w:val="24"/>
                <w:szCs w:val="24"/>
              </w:rPr>
              <w:t>. Successivamente, d</w:t>
            </w:r>
            <w:r w:rsidRPr="00414FA8">
              <w:rPr>
                <w:rFonts w:ascii="Times New Roman" w:hAnsi="Times New Roman"/>
                <w:sz w:val="24"/>
                <w:szCs w:val="24"/>
              </w:rPr>
              <w:t>ue o più studenti di ciascuna classe possono perfezionare il Manifesto rappresentativo della propria classe.</w:t>
            </w:r>
          </w:p>
          <w:p w14:paraId="0D07D3E2" w14:textId="0A0DDFF7" w:rsidR="00DF2CDD" w:rsidRDefault="00DF2CDD" w:rsidP="00DF2CDD">
            <w:pPr>
              <w:numPr>
                <w:ilvl w:val="0"/>
                <w:numId w:val="4"/>
              </w:numPr>
            </w:pPr>
            <w:r w:rsidRPr="00414FA8">
              <w:t xml:space="preserve">MOMENTO CONCLUSIVO COLLETTIVO: Una parete d’ingresso dell’istituto o la parete d’ingresso di ciascuna aula ospiterà il Manifesto. </w:t>
            </w:r>
          </w:p>
          <w:p w14:paraId="5155C9F1" w14:textId="222C236D" w:rsidR="00DF2CDD" w:rsidRPr="00DF2CDD" w:rsidRDefault="00DF2CDD" w:rsidP="00DF2CDD">
            <w:pPr>
              <w:numPr>
                <w:ilvl w:val="0"/>
                <w:numId w:val="4"/>
              </w:numPr>
            </w:pPr>
            <w:r w:rsidRPr="00DF2CDD">
              <w:t xml:space="preserve">Black </w:t>
            </w:r>
            <w:proofErr w:type="spellStart"/>
            <w:r w:rsidRPr="00DF2CDD">
              <w:t>mirror</w:t>
            </w:r>
            <w:proofErr w:type="spellEnd"/>
            <w:r w:rsidRPr="00DF2CDD">
              <w:t xml:space="preserve">, </w:t>
            </w:r>
            <w:proofErr w:type="spellStart"/>
            <w:r w:rsidRPr="00DF2CDD">
              <w:t>Orville</w:t>
            </w:r>
            <w:proofErr w:type="spellEnd"/>
            <w:r w:rsidRPr="00DF2CDD">
              <w:t xml:space="preserve">, Il cerchio, Un ponte per </w:t>
            </w:r>
            <w:proofErr w:type="spellStart"/>
            <w:r w:rsidRPr="00DF2CDD">
              <w:t>Terabithia</w:t>
            </w:r>
            <w:proofErr w:type="spellEnd"/>
            <w:r w:rsidRPr="00DF2CDD">
              <w:t>, Basta Guardare il cielo</w:t>
            </w:r>
            <w:r>
              <w:t>……</w:t>
            </w:r>
          </w:p>
          <w:p w14:paraId="00584971" w14:textId="77777777" w:rsidR="00DF2CDD" w:rsidRPr="000D71ED" w:rsidRDefault="00DF2CDD" w:rsidP="00EC04D7">
            <w:pPr>
              <w:pStyle w:val="Paragrafoelenco"/>
              <w:spacing w:after="160" w:line="259" w:lineRule="auto"/>
              <w:contextualSpacing/>
              <w:jc w:val="both"/>
              <w:rPr>
                <w:rFonts w:ascii="Verdana" w:hAnsi="Verdana"/>
                <w:sz w:val="24"/>
                <w:szCs w:val="24"/>
              </w:rPr>
            </w:pPr>
          </w:p>
        </w:tc>
      </w:tr>
      <w:bookmarkEnd w:id="0"/>
    </w:tbl>
    <w:p w14:paraId="730CCCC0" w14:textId="77777777" w:rsidR="005C11F4" w:rsidRDefault="005C11F4"/>
    <w:sectPr w:rsidR="005C11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011"/>
    <w:multiLevelType w:val="hybridMultilevel"/>
    <w:tmpl w:val="4F48D466"/>
    <w:lvl w:ilvl="0" w:tplc="357A0652">
      <w:start w:val="1"/>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D4DF5"/>
    <w:multiLevelType w:val="hybridMultilevel"/>
    <w:tmpl w:val="73D42398"/>
    <w:lvl w:ilvl="0" w:tplc="3F7495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D963E5"/>
    <w:multiLevelType w:val="hybridMultilevel"/>
    <w:tmpl w:val="7E7AAC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523313"/>
    <w:multiLevelType w:val="hybridMultilevel"/>
    <w:tmpl w:val="6C928E88"/>
    <w:lvl w:ilvl="0" w:tplc="239ECED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3E"/>
    <w:rsid w:val="0017273E"/>
    <w:rsid w:val="005C11F4"/>
    <w:rsid w:val="00DF2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D875"/>
  <w15:chartTrackingRefBased/>
  <w15:docId w15:val="{6893A1F6-C792-4027-A61A-B1494BCD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2C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2CDD"/>
    <w:rPr>
      <w:color w:val="0000FF"/>
      <w:u w:val="single"/>
    </w:rPr>
  </w:style>
  <w:style w:type="paragraph" w:styleId="Paragrafoelenco">
    <w:name w:val="List Paragraph"/>
    <w:basedOn w:val="Normale"/>
    <w:uiPriority w:val="34"/>
    <w:qFormat/>
    <w:rsid w:val="00DF2CDD"/>
    <w:pPr>
      <w:spacing w:after="200" w:line="276" w:lineRule="auto"/>
      <w:ind w:left="708"/>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3K8FpFTmAI" TargetMode="External"/><Relationship Id="rId13" Type="http://schemas.openxmlformats.org/officeDocument/2006/relationships/hyperlink" Target="https://www.youtube.com/watch?v=wKDdX05NnEw" TargetMode="External"/><Relationship Id="rId18" Type="http://schemas.openxmlformats.org/officeDocument/2006/relationships/hyperlink" Target="http://ricerca.repubblica.it/repubblica/archivio/repubblica/2013/01/07/suicida-14-anni-su-twitter-processo-ai.html?ref=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ZRpgmpwnyas" TargetMode="External"/><Relationship Id="rId12" Type="http://schemas.openxmlformats.org/officeDocument/2006/relationships/hyperlink" Target="https://www.youtube.com/watch?v=mg18B0LnZLM" TargetMode="External"/><Relationship Id="rId17" Type="http://schemas.openxmlformats.org/officeDocument/2006/relationships/hyperlink" Target="https://www.youtube.com/watch?v=3y_3oJlAj4I&amp;t=39s" TargetMode="External"/><Relationship Id="rId2" Type="http://schemas.openxmlformats.org/officeDocument/2006/relationships/styles" Target="styles.xml"/><Relationship Id="rId16" Type="http://schemas.openxmlformats.org/officeDocument/2006/relationships/hyperlink" Target="http://www.paroleostili.com/it" TargetMode="External"/><Relationship Id="rId20" Type="http://schemas.openxmlformats.org/officeDocument/2006/relationships/hyperlink" Target="http://www.paroleostili.com/firma-manifesto" TargetMode="External"/><Relationship Id="rId1" Type="http://schemas.openxmlformats.org/officeDocument/2006/relationships/numbering" Target="numbering.xml"/><Relationship Id="rId6" Type="http://schemas.openxmlformats.org/officeDocument/2006/relationships/hyperlink" Target="https://www.youtube.com/watch?v=hHoB7vyQ62g" TargetMode="External"/><Relationship Id="rId11" Type="http://schemas.openxmlformats.org/officeDocument/2006/relationships/hyperlink" Target="https://www.youtube.com/watch?v=3D6KXTmvbcA" TargetMode="External"/><Relationship Id="rId5" Type="http://schemas.openxmlformats.org/officeDocument/2006/relationships/hyperlink" Target="https://www.youtube.com/watch?v=rFpElkqOYPY" TargetMode="External"/><Relationship Id="rId15" Type="http://schemas.openxmlformats.org/officeDocument/2006/relationships/hyperlink" Target="https://www.youtube.com/watch?v=IkRiQcjvjrM" TargetMode="External"/><Relationship Id="rId10" Type="http://schemas.openxmlformats.org/officeDocument/2006/relationships/hyperlink" Target="https://www.youtube.com/watch?v=HnOyy_0rJvk" TargetMode="External"/><Relationship Id="rId19" Type="http://schemas.openxmlformats.org/officeDocument/2006/relationships/hyperlink" Target="https://www.youtube.com/watch?v=MhjR5mFNAz8" TargetMode="External"/><Relationship Id="rId4" Type="http://schemas.openxmlformats.org/officeDocument/2006/relationships/webSettings" Target="webSettings.xml"/><Relationship Id="rId9" Type="http://schemas.openxmlformats.org/officeDocument/2006/relationships/hyperlink" Target="http://www.tantifilm.org/guarda/ortone-e-il-mondo-dei-chi-2008-film" TargetMode="External"/><Relationship Id="rId14" Type="http://schemas.openxmlformats.org/officeDocument/2006/relationships/hyperlink" Target="https://www.youtube.com/watch?v=JmGL-fZ5ou8"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toninelli</dc:creator>
  <cp:keywords/>
  <dc:description/>
  <cp:lastModifiedBy>silvana toninelli</cp:lastModifiedBy>
  <cp:revision>2</cp:revision>
  <dcterms:created xsi:type="dcterms:W3CDTF">2018-06-27T13:37:00Z</dcterms:created>
  <dcterms:modified xsi:type="dcterms:W3CDTF">2018-06-27T13:41:00Z</dcterms:modified>
</cp:coreProperties>
</file>